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7090B" w:rsidP="006F797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</w:t>
      </w:r>
      <w:r w:rsidR="006F797E">
        <w:rPr>
          <w:rFonts w:ascii="Times New Roman" w:hAnsi="Times New Roman" w:cs="Times New Roman"/>
          <w:sz w:val="24"/>
          <w:szCs w:val="24"/>
        </w:rPr>
        <w:t>дующему МАДОУ «</w:t>
      </w:r>
      <w:r w:rsidR="009768FA">
        <w:rPr>
          <w:rFonts w:ascii="Times New Roman" w:hAnsi="Times New Roman" w:cs="Times New Roman"/>
          <w:sz w:val="24"/>
          <w:szCs w:val="24"/>
        </w:rPr>
        <w:t>Детский сад № 418»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F797E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768FA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670A7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Четина</cp:lastModifiedBy>
  <cp:revision>5</cp:revision>
  <cp:lastPrinted>2014-01-15T04:36:00Z</cp:lastPrinted>
  <dcterms:created xsi:type="dcterms:W3CDTF">2016-09-28T12:25:00Z</dcterms:created>
  <dcterms:modified xsi:type="dcterms:W3CDTF">2016-10-07T05:59:00Z</dcterms:modified>
</cp:coreProperties>
</file>